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3742C6" w:rsidRDefault="005E7EC5" w:rsidP="00DA1E76">
      <w:pPr>
        <w:pStyle w:val="Default"/>
        <w:rPr>
          <w:rStyle w:val="A2"/>
          <w:rFonts w:ascii="Arial" w:hAnsi="Arial" w:cs="Arial"/>
          <w:b/>
          <w:sz w:val="20"/>
          <w:szCs w:val="20"/>
        </w:rPr>
      </w:pPr>
      <w:r w:rsidRPr="003742C6">
        <w:rPr>
          <w:rStyle w:val="A2"/>
          <w:rFonts w:ascii="Arial" w:hAnsi="Arial" w:cs="Arial"/>
          <w:b/>
          <w:sz w:val="20"/>
          <w:szCs w:val="20"/>
        </w:rPr>
        <w:t>INFORMACJA PRASOWA</w:t>
      </w:r>
    </w:p>
    <w:p w:rsidR="005E7EC5" w:rsidRDefault="005E7EC5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  <w:r w:rsidRPr="003742C6">
        <w:rPr>
          <w:rStyle w:val="A2"/>
          <w:rFonts w:ascii="Arial" w:hAnsi="Arial" w:cs="Arial"/>
          <w:sz w:val="20"/>
          <w:szCs w:val="20"/>
        </w:rPr>
        <w:t>Łódź,</w:t>
      </w:r>
      <w:r w:rsidR="0001138C" w:rsidRPr="003742C6">
        <w:rPr>
          <w:rStyle w:val="A2"/>
          <w:rFonts w:ascii="Arial" w:hAnsi="Arial" w:cs="Arial"/>
          <w:sz w:val="20"/>
          <w:szCs w:val="20"/>
        </w:rPr>
        <w:t xml:space="preserve"> </w:t>
      </w:r>
      <w:r w:rsidR="00F51556">
        <w:rPr>
          <w:rStyle w:val="A2"/>
          <w:rFonts w:ascii="Arial" w:hAnsi="Arial" w:cs="Arial"/>
          <w:sz w:val="20"/>
          <w:szCs w:val="20"/>
        </w:rPr>
        <w:t xml:space="preserve">17 </w:t>
      </w:r>
      <w:r w:rsidR="00717F98" w:rsidRPr="003742C6">
        <w:rPr>
          <w:rStyle w:val="A2"/>
          <w:rFonts w:ascii="Arial" w:hAnsi="Arial" w:cs="Arial"/>
          <w:sz w:val="20"/>
          <w:szCs w:val="20"/>
        </w:rPr>
        <w:t xml:space="preserve">lipca </w:t>
      </w:r>
      <w:r w:rsidRPr="003742C6">
        <w:rPr>
          <w:rStyle w:val="A2"/>
          <w:rFonts w:ascii="Arial" w:hAnsi="Arial" w:cs="Arial"/>
          <w:sz w:val="20"/>
          <w:szCs w:val="20"/>
        </w:rPr>
        <w:t>2017 r.</w:t>
      </w:r>
    </w:p>
    <w:p w:rsidR="00F51556" w:rsidRDefault="00F51556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</w:p>
    <w:p w:rsidR="00F51556" w:rsidRDefault="00F51556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</w:p>
    <w:p w:rsidR="00F51556" w:rsidRPr="003E676B" w:rsidRDefault="00152651" w:rsidP="00DA1E76">
      <w:pPr>
        <w:pStyle w:val="Default"/>
        <w:rPr>
          <w:rStyle w:val="A2"/>
          <w:rFonts w:ascii="Arial" w:hAnsi="Arial" w:cs="Arial"/>
          <w:b/>
          <w:sz w:val="20"/>
          <w:szCs w:val="20"/>
        </w:rPr>
      </w:pPr>
      <w:r w:rsidRPr="003E676B">
        <w:rPr>
          <w:rStyle w:val="A2"/>
          <w:rFonts w:ascii="Arial" w:hAnsi="Arial" w:cs="Arial"/>
          <w:b/>
          <w:sz w:val="20"/>
          <w:szCs w:val="20"/>
        </w:rPr>
        <w:t xml:space="preserve">Sen o lataniu według </w:t>
      </w:r>
      <w:proofErr w:type="spellStart"/>
      <w:r w:rsidRPr="003E676B">
        <w:rPr>
          <w:rStyle w:val="A2"/>
          <w:rFonts w:ascii="Arial" w:hAnsi="Arial" w:cs="Arial"/>
          <w:b/>
          <w:sz w:val="20"/>
          <w:szCs w:val="20"/>
        </w:rPr>
        <w:t>LineAct</w:t>
      </w:r>
      <w:proofErr w:type="spellEnd"/>
      <w:r w:rsidRPr="003E676B">
        <w:rPr>
          <w:rStyle w:val="A2"/>
          <w:rFonts w:ascii="Arial" w:hAnsi="Arial" w:cs="Arial"/>
          <w:b/>
          <w:sz w:val="20"/>
          <w:szCs w:val="20"/>
        </w:rPr>
        <w:t xml:space="preserve"> </w:t>
      </w:r>
    </w:p>
    <w:p w:rsidR="00F51556" w:rsidRPr="003E676B" w:rsidRDefault="00F51556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</w:p>
    <w:p w:rsidR="00152651" w:rsidRPr="003E676B" w:rsidRDefault="00152651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</w:p>
    <w:p w:rsidR="00152651" w:rsidRPr="003E676B" w:rsidRDefault="00152651" w:rsidP="00DA1E76">
      <w:pPr>
        <w:pStyle w:val="Default"/>
        <w:rPr>
          <w:rStyle w:val="A2"/>
          <w:rFonts w:ascii="Arial" w:hAnsi="Arial" w:cs="Arial"/>
          <w:b/>
          <w:sz w:val="20"/>
          <w:szCs w:val="20"/>
        </w:rPr>
      </w:pPr>
      <w:r w:rsidRPr="003E676B">
        <w:rPr>
          <w:rStyle w:val="A2"/>
          <w:rFonts w:ascii="Arial" w:hAnsi="Arial" w:cs="Arial"/>
          <w:b/>
          <w:sz w:val="20"/>
          <w:szCs w:val="20"/>
        </w:rPr>
        <w:t xml:space="preserve">To drugie festiwalowe spotkanie z teatrem </w:t>
      </w:r>
      <w:proofErr w:type="spellStart"/>
      <w:r w:rsidRPr="003E676B">
        <w:rPr>
          <w:rStyle w:val="A2"/>
          <w:rFonts w:ascii="Arial" w:hAnsi="Arial" w:cs="Arial"/>
          <w:b/>
          <w:sz w:val="20"/>
          <w:szCs w:val="20"/>
        </w:rPr>
        <w:t>LineAct</w:t>
      </w:r>
      <w:proofErr w:type="spellEnd"/>
      <w:r w:rsidRPr="003E676B">
        <w:rPr>
          <w:rStyle w:val="A2"/>
          <w:rFonts w:ascii="Arial" w:hAnsi="Arial" w:cs="Arial"/>
          <w:b/>
          <w:sz w:val="20"/>
          <w:szCs w:val="20"/>
        </w:rPr>
        <w:t xml:space="preserve">. Tym razem w przestrzeni WI-MA zobaczymy premierowy spektakl </w:t>
      </w:r>
      <w:r w:rsidRPr="003E676B">
        <w:rPr>
          <w:rFonts w:ascii="Arial" w:hAnsi="Arial" w:cs="Arial"/>
          <w:b/>
          <w:sz w:val="20"/>
          <w:szCs w:val="20"/>
        </w:rPr>
        <w:t>„Szczególnie ciekawe przypadki”</w:t>
      </w:r>
      <w:r w:rsidRPr="003E676B">
        <w:rPr>
          <w:rStyle w:val="A2"/>
          <w:rFonts w:ascii="Arial" w:hAnsi="Arial" w:cs="Arial"/>
          <w:b/>
          <w:sz w:val="20"/>
          <w:szCs w:val="20"/>
        </w:rPr>
        <w:t xml:space="preserve"> stworzony w oparciu o senne zapiski internautów. </w:t>
      </w:r>
    </w:p>
    <w:p w:rsidR="00F51556" w:rsidRPr="003E676B" w:rsidRDefault="00F51556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</w:p>
    <w:p w:rsidR="00B21F1A" w:rsidRPr="00B21F1A" w:rsidRDefault="00A90006" w:rsidP="00B21F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1F1A">
        <w:rPr>
          <w:rFonts w:ascii="Arial" w:hAnsi="Arial" w:cs="Arial"/>
          <w:sz w:val="20"/>
          <w:szCs w:val="20"/>
        </w:rPr>
        <w:t>Rzeczywistość snu jest nieodkryta i zjawiskowa. To, co oniryczne jest zawsze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 xml:space="preserve">pierwszoosobowe, wymykające się opisom, nawet pamięci. Spektakl </w:t>
      </w:r>
      <w:r w:rsidR="00152651" w:rsidRPr="00B21F1A">
        <w:rPr>
          <w:rFonts w:ascii="Arial" w:hAnsi="Arial" w:cs="Arial"/>
          <w:sz w:val="20"/>
          <w:szCs w:val="20"/>
        </w:rPr>
        <w:t>„</w:t>
      </w:r>
      <w:r w:rsidRPr="00B21F1A">
        <w:rPr>
          <w:rFonts w:ascii="Arial" w:hAnsi="Arial" w:cs="Arial"/>
          <w:sz w:val="20"/>
          <w:szCs w:val="20"/>
        </w:rPr>
        <w:t>Szczególnie ciekawe przypadki</w:t>
      </w:r>
      <w:r w:rsidR="00152651" w:rsidRPr="00B21F1A">
        <w:rPr>
          <w:rFonts w:ascii="Arial" w:hAnsi="Arial" w:cs="Arial"/>
          <w:sz w:val="20"/>
          <w:szCs w:val="20"/>
        </w:rPr>
        <w:t>”</w:t>
      </w:r>
      <w:r w:rsidRPr="00B21F1A">
        <w:rPr>
          <w:rFonts w:ascii="Arial" w:hAnsi="Arial" w:cs="Arial"/>
          <w:sz w:val="20"/>
          <w:szCs w:val="20"/>
        </w:rPr>
        <w:t xml:space="preserve"> jest impresją na temat psychologicznej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i fizjologicznej natury snu, który uświadamia nam, że niezależnie od tego,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jaką wiedzę na swój temat posiadamy jest ona tylko skrawkiem tego, kim jesteśmy.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="008A32E8" w:rsidRPr="00B21F1A">
        <w:rPr>
          <w:rFonts w:ascii="Arial" w:hAnsi="Arial" w:cs="Arial"/>
          <w:sz w:val="20"/>
          <w:szCs w:val="20"/>
        </w:rPr>
        <w:t xml:space="preserve">Grupa </w:t>
      </w:r>
      <w:proofErr w:type="spellStart"/>
      <w:r w:rsidR="008A32E8" w:rsidRPr="00B21F1A">
        <w:rPr>
          <w:rFonts w:ascii="Arial" w:hAnsi="Arial" w:cs="Arial"/>
          <w:sz w:val="20"/>
          <w:szCs w:val="20"/>
        </w:rPr>
        <w:t>LineAct</w:t>
      </w:r>
      <w:proofErr w:type="spellEnd"/>
      <w:r w:rsidR="008A32E8" w:rsidRPr="00B21F1A">
        <w:rPr>
          <w:rFonts w:ascii="Arial" w:hAnsi="Arial" w:cs="Arial"/>
          <w:sz w:val="20"/>
          <w:szCs w:val="20"/>
        </w:rPr>
        <w:t xml:space="preserve"> p</w:t>
      </w:r>
      <w:r w:rsidRPr="00B21F1A">
        <w:rPr>
          <w:rFonts w:ascii="Arial" w:hAnsi="Arial" w:cs="Arial"/>
          <w:sz w:val="20"/>
          <w:szCs w:val="20"/>
        </w:rPr>
        <w:t>odejmuje próbę zmierzenia się z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tym, czym są dla nas sny. Czy mogą nam coś powiedzieć o rzeczywistości, czy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="00F21B44" w:rsidRPr="00B21F1A">
        <w:rPr>
          <w:rFonts w:ascii="Arial" w:hAnsi="Arial" w:cs="Arial"/>
          <w:sz w:val="20"/>
          <w:szCs w:val="20"/>
        </w:rPr>
        <w:t xml:space="preserve">wręcz przeciwnie – mogą </w:t>
      </w:r>
      <w:r w:rsidRPr="00B21F1A">
        <w:rPr>
          <w:rFonts w:ascii="Arial" w:hAnsi="Arial" w:cs="Arial"/>
          <w:sz w:val="20"/>
          <w:szCs w:val="20"/>
        </w:rPr>
        <w:t>stać się rzeczywistością.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="00F21B44" w:rsidRPr="00B21F1A">
        <w:rPr>
          <w:rFonts w:ascii="Arial" w:hAnsi="Arial" w:cs="Arial"/>
          <w:color w:val="333333"/>
          <w:sz w:val="20"/>
          <w:szCs w:val="20"/>
        </w:rPr>
        <w:t>Spektakl stał się także zaproszeniem łodzian do udziału w życiu teatru – miejsca wymiany i dialogu ze współczesnym widzem</w:t>
      </w:r>
      <w:r w:rsidR="008A32E8" w:rsidRPr="00B21F1A">
        <w:rPr>
          <w:rFonts w:ascii="Arial" w:hAnsi="Arial" w:cs="Arial"/>
          <w:color w:val="333333"/>
          <w:sz w:val="20"/>
          <w:szCs w:val="20"/>
        </w:rPr>
        <w:t>.</w:t>
      </w:r>
      <w:r w:rsidR="003E676B" w:rsidRPr="00B21F1A">
        <w:rPr>
          <w:rFonts w:ascii="Arial" w:hAnsi="Arial" w:cs="Arial"/>
          <w:color w:val="333333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 xml:space="preserve">Inspiracją do tworzenia spektaklu była </w:t>
      </w:r>
      <w:r w:rsidR="008A32E8" w:rsidRPr="00B21F1A">
        <w:rPr>
          <w:rFonts w:ascii="Arial" w:hAnsi="Arial" w:cs="Arial"/>
          <w:sz w:val="20"/>
          <w:szCs w:val="20"/>
        </w:rPr>
        <w:t xml:space="preserve">bowiem </w:t>
      </w:r>
      <w:r w:rsidRPr="00B21F1A">
        <w:rPr>
          <w:rFonts w:ascii="Arial" w:hAnsi="Arial" w:cs="Arial"/>
          <w:sz w:val="20"/>
          <w:szCs w:val="20"/>
        </w:rPr>
        <w:t>internetowa platforma Notes Snów</w:t>
      </w:r>
      <w:r w:rsidR="008A32E8" w:rsidRPr="00B21F1A">
        <w:rPr>
          <w:rFonts w:ascii="Arial" w:hAnsi="Arial" w:cs="Arial"/>
          <w:sz w:val="20"/>
          <w:szCs w:val="20"/>
        </w:rPr>
        <w:t>,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w ra</w:t>
      </w:r>
      <w:r w:rsidR="00152651" w:rsidRPr="00B21F1A">
        <w:rPr>
          <w:rFonts w:ascii="Arial" w:hAnsi="Arial" w:cs="Arial"/>
          <w:sz w:val="20"/>
          <w:szCs w:val="20"/>
        </w:rPr>
        <w:t xml:space="preserve">mach której </w:t>
      </w:r>
      <w:r w:rsidR="008A32E8" w:rsidRPr="00B21F1A">
        <w:rPr>
          <w:rFonts w:ascii="Arial" w:hAnsi="Arial" w:cs="Arial"/>
          <w:sz w:val="20"/>
          <w:szCs w:val="20"/>
        </w:rPr>
        <w:t xml:space="preserve">twórcy poprosili </w:t>
      </w:r>
      <w:r w:rsidR="00152651" w:rsidRPr="00B21F1A">
        <w:rPr>
          <w:rFonts w:ascii="Arial" w:hAnsi="Arial" w:cs="Arial"/>
          <w:sz w:val="20"/>
          <w:szCs w:val="20"/>
        </w:rPr>
        <w:t>i</w:t>
      </w:r>
      <w:r w:rsidRPr="00B21F1A">
        <w:rPr>
          <w:rFonts w:ascii="Arial" w:hAnsi="Arial" w:cs="Arial"/>
          <w:sz w:val="20"/>
          <w:szCs w:val="20"/>
        </w:rPr>
        <w:t>nternautów o udostępnienie swoich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 xml:space="preserve">marzeń sennych dotykających szczególnej tematyki </w:t>
      </w:r>
      <w:r w:rsidR="008A32E8" w:rsidRPr="00B21F1A">
        <w:rPr>
          <w:rFonts w:ascii="Arial" w:hAnsi="Arial" w:cs="Arial"/>
          <w:sz w:val="20"/>
          <w:szCs w:val="20"/>
        </w:rPr>
        <w:t>–</w:t>
      </w:r>
      <w:r w:rsidRPr="00B21F1A">
        <w:rPr>
          <w:rFonts w:ascii="Arial" w:hAnsi="Arial" w:cs="Arial"/>
          <w:sz w:val="20"/>
          <w:szCs w:val="20"/>
        </w:rPr>
        <w:t xml:space="preserve"> latania. </w:t>
      </w:r>
      <w:r w:rsidR="008A32E8" w:rsidRPr="00B21F1A">
        <w:rPr>
          <w:rFonts w:ascii="Arial" w:hAnsi="Arial" w:cs="Arial"/>
          <w:sz w:val="20"/>
          <w:szCs w:val="20"/>
        </w:rPr>
        <w:t xml:space="preserve">Napłynęło </w:t>
      </w:r>
      <w:r w:rsidRPr="00B21F1A">
        <w:rPr>
          <w:rFonts w:ascii="Arial" w:hAnsi="Arial" w:cs="Arial"/>
          <w:sz w:val="20"/>
          <w:szCs w:val="20"/>
        </w:rPr>
        <w:t>wiele</w:t>
      </w:r>
      <w:r w:rsidR="00F51556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historii,</w:t>
      </w:r>
      <w:r w:rsidR="008A32E8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 xml:space="preserve">w których </w:t>
      </w:r>
      <w:r w:rsidR="008A32E8" w:rsidRPr="00B21F1A">
        <w:rPr>
          <w:rFonts w:ascii="Arial" w:hAnsi="Arial" w:cs="Arial"/>
          <w:sz w:val="20"/>
          <w:szCs w:val="20"/>
        </w:rPr>
        <w:t xml:space="preserve">śniący </w:t>
      </w:r>
      <w:r w:rsidRPr="00B21F1A">
        <w:rPr>
          <w:rFonts w:ascii="Arial" w:hAnsi="Arial" w:cs="Arial"/>
          <w:sz w:val="20"/>
          <w:szCs w:val="20"/>
        </w:rPr>
        <w:t>uczyli</w:t>
      </w:r>
      <w:r w:rsidR="008A32E8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>się latać, kontrolować ciało posiadające skrzydła i bali</w:t>
      </w:r>
      <w:r w:rsidR="008A32E8" w:rsidRPr="00B21F1A">
        <w:rPr>
          <w:rFonts w:ascii="Arial" w:hAnsi="Arial" w:cs="Arial"/>
          <w:sz w:val="20"/>
          <w:szCs w:val="20"/>
        </w:rPr>
        <w:t xml:space="preserve"> </w:t>
      </w:r>
      <w:r w:rsidRPr="00B21F1A">
        <w:rPr>
          <w:rFonts w:ascii="Arial" w:hAnsi="Arial" w:cs="Arial"/>
          <w:sz w:val="20"/>
          <w:szCs w:val="20"/>
        </w:rPr>
        <w:t xml:space="preserve">sennych upadków. </w:t>
      </w:r>
      <w:r w:rsidR="008A32E8" w:rsidRPr="00B21F1A">
        <w:rPr>
          <w:rFonts w:ascii="Arial" w:hAnsi="Arial" w:cs="Arial"/>
          <w:sz w:val="20"/>
          <w:szCs w:val="20"/>
        </w:rPr>
        <w:t xml:space="preserve">Premiera w sobotę, </w:t>
      </w:r>
      <w:r w:rsidRPr="00B21F1A">
        <w:rPr>
          <w:rFonts w:ascii="Arial" w:hAnsi="Arial" w:cs="Arial"/>
          <w:sz w:val="20"/>
          <w:szCs w:val="20"/>
        </w:rPr>
        <w:t>16 września w Zakładach Przemysłów Twórczych WI</w:t>
      </w:r>
      <w:r w:rsidR="00152651" w:rsidRPr="00B21F1A">
        <w:rPr>
          <w:rFonts w:ascii="Arial" w:hAnsi="Arial" w:cs="Arial"/>
          <w:sz w:val="20"/>
          <w:szCs w:val="20"/>
        </w:rPr>
        <w:t>-</w:t>
      </w:r>
      <w:r w:rsidRPr="00B21F1A">
        <w:rPr>
          <w:rFonts w:ascii="Arial" w:hAnsi="Arial" w:cs="Arial"/>
          <w:sz w:val="20"/>
          <w:szCs w:val="20"/>
        </w:rPr>
        <w:t>MA</w:t>
      </w:r>
      <w:r w:rsidR="00B21F1A" w:rsidRPr="00B21F1A">
        <w:rPr>
          <w:rFonts w:ascii="Arial" w:hAnsi="Arial" w:cs="Arial"/>
          <w:sz w:val="20"/>
          <w:szCs w:val="20"/>
        </w:rPr>
        <w:t xml:space="preserve">, gdzie </w:t>
      </w:r>
      <w:proofErr w:type="spellStart"/>
      <w:r w:rsidR="00B21F1A" w:rsidRPr="00B21F1A">
        <w:rPr>
          <w:rFonts w:ascii="Arial" w:hAnsi="Arial" w:cs="Arial"/>
          <w:sz w:val="20"/>
          <w:szCs w:val="20"/>
        </w:rPr>
        <w:t>LineAct</w:t>
      </w:r>
      <w:proofErr w:type="spellEnd"/>
      <w:r w:rsidR="00B21F1A" w:rsidRPr="00B21F1A">
        <w:rPr>
          <w:rFonts w:ascii="Arial" w:hAnsi="Arial" w:cs="Arial"/>
          <w:sz w:val="20"/>
          <w:szCs w:val="20"/>
        </w:rPr>
        <w:t xml:space="preserve"> </w:t>
      </w:r>
      <w:r w:rsidR="00B21F1A" w:rsidRPr="00B21F1A">
        <w:rPr>
          <w:rFonts w:ascii="Arial" w:hAnsi="Arial" w:cs="Arial"/>
          <w:sz w:val="20"/>
          <w:szCs w:val="20"/>
        </w:rPr>
        <w:t xml:space="preserve">działa na co dzień. </w:t>
      </w:r>
    </w:p>
    <w:p w:rsidR="00B21F1A" w:rsidRPr="003E676B" w:rsidRDefault="00B21F1A" w:rsidP="008A32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Grupa </w:t>
      </w:r>
      <w:proofErr w:type="spellStart"/>
      <w:r w:rsidRPr="00B21F1A">
        <w:rPr>
          <w:rFonts w:ascii="Arial" w:hAnsi="Arial" w:cs="Arial"/>
          <w:sz w:val="20"/>
          <w:szCs w:val="20"/>
        </w:rPr>
        <w:t>LineAct</w:t>
      </w:r>
      <w:proofErr w:type="spellEnd"/>
      <w:r w:rsidRPr="00B21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jest </w:t>
      </w:r>
      <w:r w:rsidRPr="00B21F1A">
        <w:rPr>
          <w:rFonts w:ascii="Arial" w:hAnsi="Arial" w:cs="Arial"/>
          <w:sz w:val="20"/>
          <w:szCs w:val="20"/>
        </w:rPr>
        <w:t>przestrze</w:t>
      </w:r>
      <w:r>
        <w:rPr>
          <w:rFonts w:ascii="Arial" w:hAnsi="Arial" w:cs="Arial"/>
          <w:sz w:val="20"/>
          <w:szCs w:val="20"/>
        </w:rPr>
        <w:t>nią</w:t>
      </w:r>
      <w:r w:rsidRPr="00B21F1A">
        <w:rPr>
          <w:rFonts w:ascii="Arial" w:hAnsi="Arial" w:cs="Arial"/>
          <w:sz w:val="20"/>
          <w:szCs w:val="20"/>
        </w:rPr>
        <w:t xml:space="preserve"> wymiany doświadczeń </w:t>
      </w:r>
      <w:r>
        <w:rPr>
          <w:rFonts w:ascii="Arial" w:hAnsi="Arial" w:cs="Arial"/>
          <w:sz w:val="20"/>
          <w:szCs w:val="20"/>
        </w:rPr>
        <w:t xml:space="preserve">dla </w:t>
      </w:r>
      <w:r w:rsidRPr="00B21F1A">
        <w:rPr>
          <w:rFonts w:ascii="Arial" w:hAnsi="Arial" w:cs="Arial"/>
          <w:sz w:val="20"/>
          <w:szCs w:val="20"/>
        </w:rPr>
        <w:t>muzy</w:t>
      </w:r>
      <w:r>
        <w:rPr>
          <w:rFonts w:ascii="Arial" w:hAnsi="Arial" w:cs="Arial"/>
          <w:sz w:val="20"/>
          <w:szCs w:val="20"/>
        </w:rPr>
        <w:t>ków</w:t>
      </w:r>
      <w:r w:rsidRPr="00B21F1A">
        <w:rPr>
          <w:rFonts w:ascii="Arial" w:hAnsi="Arial" w:cs="Arial"/>
          <w:sz w:val="20"/>
          <w:szCs w:val="20"/>
        </w:rPr>
        <w:t>, aktor</w:t>
      </w:r>
      <w:r>
        <w:rPr>
          <w:rFonts w:ascii="Arial" w:hAnsi="Arial" w:cs="Arial"/>
          <w:sz w:val="20"/>
          <w:szCs w:val="20"/>
        </w:rPr>
        <w:t>ów</w:t>
      </w:r>
      <w:r w:rsidRPr="00B21F1A">
        <w:rPr>
          <w:rFonts w:ascii="Arial" w:hAnsi="Arial" w:cs="Arial"/>
          <w:sz w:val="20"/>
          <w:szCs w:val="20"/>
        </w:rPr>
        <w:t>, tancerz</w:t>
      </w:r>
      <w:r>
        <w:rPr>
          <w:rFonts w:ascii="Arial" w:hAnsi="Arial" w:cs="Arial"/>
          <w:sz w:val="20"/>
          <w:szCs w:val="20"/>
        </w:rPr>
        <w:t>y</w:t>
      </w:r>
      <w:r w:rsidRPr="00B21F1A">
        <w:rPr>
          <w:rFonts w:ascii="Arial" w:hAnsi="Arial" w:cs="Arial"/>
          <w:sz w:val="20"/>
          <w:szCs w:val="20"/>
        </w:rPr>
        <w:t>, murali</w:t>
      </w:r>
      <w:r>
        <w:rPr>
          <w:rFonts w:ascii="Arial" w:hAnsi="Arial" w:cs="Arial"/>
          <w:sz w:val="20"/>
          <w:szCs w:val="20"/>
        </w:rPr>
        <w:t xml:space="preserve">stów </w:t>
      </w:r>
      <w:r w:rsidRPr="00B21F1A">
        <w:rPr>
          <w:rFonts w:ascii="Arial" w:hAnsi="Arial" w:cs="Arial"/>
          <w:sz w:val="20"/>
          <w:szCs w:val="20"/>
        </w:rPr>
        <w:t>oraz arty</w:t>
      </w:r>
      <w:r>
        <w:rPr>
          <w:rFonts w:ascii="Arial" w:hAnsi="Arial" w:cs="Arial"/>
          <w:sz w:val="20"/>
          <w:szCs w:val="20"/>
        </w:rPr>
        <w:t xml:space="preserve">stów </w:t>
      </w:r>
      <w:r w:rsidRPr="00B21F1A">
        <w:rPr>
          <w:rFonts w:ascii="Arial" w:hAnsi="Arial" w:cs="Arial"/>
          <w:sz w:val="20"/>
          <w:szCs w:val="20"/>
        </w:rPr>
        <w:t>wideo</w:t>
      </w:r>
      <w:r>
        <w:rPr>
          <w:rFonts w:ascii="Arial" w:hAnsi="Arial" w:cs="Arial"/>
          <w:sz w:val="20"/>
          <w:szCs w:val="20"/>
        </w:rPr>
        <w:t xml:space="preserve">, </w:t>
      </w:r>
      <w:r w:rsidRPr="00B21F1A">
        <w:rPr>
          <w:rFonts w:ascii="Arial" w:hAnsi="Arial" w:cs="Arial"/>
          <w:sz w:val="20"/>
          <w:szCs w:val="20"/>
        </w:rPr>
        <w:t>poszukują</w:t>
      </w:r>
      <w:r>
        <w:rPr>
          <w:rFonts w:ascii="Arial" w:hAnsi="Arial" w:cs="Arial"/>
          <w:sz w:val="20"/>
          <w:szCs w:val="20"/>
        </w:rPr>
        <w:t>cych</w:t>
      </w:r>
      <w:r w:rsidRPr="00B21F1A">
        <w:rPr>
          <w:rFonts w:ascii="Arial" w:hAnsi="Arial" w:cs="Arial"/>
          <w:sz w:val="20"/>
          <w:szCs w:val="20"/>
        </w:rPr>
        <w:t xml:space="preserve"> nowatorskich i oryginalnych rozwiązań w</w:t>
      </w:r>
      <w:r>
        <w:rPr>
          <w:rFonts w:ascii="Arial" w:hAnsi="Arial" w:cs="Arial"/>
          <w:sz w:val="20"/>
          <w:szCs w:val="20"/>
        </w:rPr>
        <w:t> </w:t>
      </w:r>
      <w:r w:rsidRPr="00B21F1A">
        <w:rPr>
          <w:rFonts w:ascii="Arial" w:hAnsi="Arial" w:cs="Arial"/>
          <w:sz w:val="20"/>
          <w:szCs w:val="20"/>
        </w:rPr>
        <w:t xml:space="preserve">tworzeniu widowiska teatralnego w przestrzeni miejskiej. </w:t>
      </w:r>
      <w:bookmarkStart w:id="0" w:name="_GoBack"/>
      <w:bookmarkEnd w:id="0"/>
    </w:p>
    <w:p w:rsidR="00F51556" w:rsidRPr="003742C6" w:rsidRDefault="00F51556" w:rsidP="00A900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D0675" w:rsidRDefault="00A90006" w:rsidP="00B21F1A">
      <w:pPr>
        <w:tabs>
          <w:tab w:val="left" w:pos="1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742C6">
        <w:rPr>
          <w:rFonts w:ascii="Arial" w:hAnsi="Arial" w:cs="Arial"/>
          <w:sz w:val="20"/>
          <w:szCs w:val="20"/>
        </w:rPr>
        <w:t>Twórcy:</w:t>
      </w:r>
      <w:r w:rsidR="00B21F1A">
        <w:rPr>
          <w:rFonts w:ascii="Arial" w:hAnsi="Arial" w:cs="Arial"/>
          <w:sz w:val="20"/>
          <w:szCs w:val="20"/>
        </w:rPr>
        <w:t xml:space="preserve"> </w:t>
      </w:r>
      <w:r w:rsidRPr="003742C6">
        <w:rPr>
          <w:rFonts w:ascii="Arial" w:hAnsi="Arial" w:cs="Arial"/>
          <w:sz w:val="20"/>
          <w:szCs w:val="20"/>
        </w:rPr>
        <w:t>Anna Kamińska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Dagmara Woźniak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Jakub Kruczek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Jakub Urbański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Katarzyna Gorczyca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Katarzyna Pawłowska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Krystian Łysoń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Nina Minor</w:t>
      </w:r>
      <w:r w:rsidR="00B21F1A">
        <w:rPr>
          <w:rFonts w:ascii="Arial" w:hAnsi="Arial" w:cs="Arial"/>
          <w:sz w:val="20"/>
          <w:szCs w:val="20"/>
        </w:rPr>
        <w:t xml:space="preserve">, </w:t>
      </w:r>
      <w:r w:rsidRPr="003742C6">
        <w:rPr>
          <w:rFonts w:ascii="Arial" w:hAnsi="Arial" w:cs="Arial"/>
          <w:sz w:val="20"/>
          <w:szCs w:val="20"/>
        </w:rPr>
        <w:t>Patryk Durski</w:t>
      </w:r>
      <w:r w:rsidR="00B21F1A">
        <w:rPr>
          <w:rFonts w:ascii="Arial" w:hAnsi="Arial" w:cs="Arial"/>
          <w:sz w:val="20"/>
          <w:szCs w:val="20"/>
        </w:rPr>
        <w:t>.</w:t>
      </w:r>
    </w:p>
    <w:p w:rsidR="00152651" w:rsidRDefault="00152651" w:rsidP="001526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A32E8" w:rsidRPr="008A32E8" w:rsidRDefault="009473EC" w:rsidP="001526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A32E8">
        <w:rPr>
          <w:rFonts w:ascii="Arial" w:hAnsi="Arial" w:cs="Arial"/>
          <w:b/>
          <w:sz w:val="20"/>
          <w:szCs w:val="20"/>
        </w:rPr>
        <w:t xml:space="preserve">WI-MA, ul. Piłsudskiego 135, </w:t>
      </w:r>
    </w:p>
    <w:p w:rsidR="008A32E8" w:rsidRPr="008A32E8" w:rsidRDefault="009473EC" w:rsidP="001526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A32E8">
        <w:rPr>
          <w:rFonts w:ascii="Arial" w:hAnsi="Arial" w:cs="Arial"/>
          <w:b/>
          <w:sz w:val="20"/>
          <w:szCs w:val="20"/>
        </w:rPr>
        <w:t>sobota, 16</w:t>
      </w:r>
      <w:r w:rsidR="008A32E8" w:rsidRPr="008A32E8">
        <w:rPr>
          <w:rFonts w:ascii="Arial" w:hAnsi="Arial" w:cs="Arial"/>
          <w:b/>
          <w:sz w:val="20"/>
          <w:szCs w:val="20"/>
        </w:rPr>
        <w:t>.09</w:t>
      </w:r>
    </w:p>
    <w:p w:rsidR="009473EC" w:rsidRPr="008A32E8" w:rsidRDefault="009473EC" w:rsidP="001526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A32E8">
        <w:rPr>
          <w:rFonts w:ascii="Arial" w:hAnsi="Arial" w:cs="Arial"/>
          <w:b/>
          <w:sz w:val="20"/>
          <w:szCs w:val="20"/>
        </w:rPr>
        <w:t>g. 19:00, wstęp wolny</w:t>
      </w:r>
    </w:p>
    <w:sectPr w:rsidR="009473EC" w:rsidRPr="008A32E8" w:rsidSect="00ED2107">
      <w:headerReference w:type="default" r:id="rId8"/>
      <w:footerReference w:type="default" r:id="rId9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624" w:rsidRDefault="00914624" w:rsidP="00DF383D">
      <w:pPr>
        <w:spacing w:after="0" w:line="240" w:lineRule="auto"/>
      </w:pPr>
      <w:r>
        <w:separator/>
      </w:r>
    </w:p>
  </w:endnote>
  <w:endnote w:type="continuationSeparator" w:id="0">
    <w:p w:rsidR="00914624" w:rsidRDefault="0091462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624" w:rsidRDefault="00914624" w:rsidP="00DF383D">
      <w:pPr>
        <w:spacing w:after="0" w:line="240" w:lineRule="auto"/>
      </w:pPr>
      <w:r>
        <w:separator/>
      </w:r>
    </w:p>
  </w:footnote>
  <w:footnote w:type="continuationSeparator" w:id="0">
    <w:p w:rsidR="00914624" w:rsidRDefault="0091462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1138C"/>
    <w:rsid w:val="00033EE9"/>
    <w:rsid w:val="000375AE"/>
    <w:rsid w:val="000404B8"/>
    <w:rsid w:val="00046E15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52651"/>
    <w:rsid w:val="001531F5"/>
    <w:rsid w:val="001573AC"/>
    <w:rsid w:val="001763E4"/>
    <w:rsid w:val="00180B00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B54F2"/>
    <w:rsid w:val="002D059E"/>
    <w:rsid w:val="002E0C81"/>
    <w:rsid w:val="00306F67"/>
    <w:rsid w:val="00322CC4"/>
    <w:rsid w:val="00361B21"/>
    <w:rsid w:val="003737C1"/>
    <w:rsid w:val="003742C6"/>
    <w:rsid w:val="003764D4"/>
    <w:rsid w:val="003B65E8"/>
    <w:rsid w:val="003C2ACA"/>
    <w:rsid w:val="003C5CFF"/>
    <w:rsid w:val="003D0675"/>
    <w:rsid w:val="003E676B"/>
    <w:rsid w:val="00405D1F"/>
    <w:rsid w:val="00430C40"/>
    <w:rsid w:val="00480FE3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70CE9"/>
    <w:rsid w:val="00675D16"/>
    <w:rsid w:val="006842B4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055A"/>
    <w:rsid w:val="00872B30"/>
    <w:rsid w:val="00894B62"/>
    <w:rsid w:val="008A32E8"/>
    <w:rsid w:val="008C29C7"/>
    <w:rsid w:val="008D229D"/>
    <w:rsid w:val="008D7013"/>
    <w:rsid w:val="008E1A97"/>
    <w:rsid w:val="008E7F4B"/>
    <w:rsid w:val="008F236D"/>
    <w:rsid w:val="008F40EF"/>
    <w:rsid w:val="00914624"/>
    <w:rsid w:val="00931ED9"/>
    <w:rsid w:val="009473EC"/>
    <w:rsid w:val="009608A6"/>
    <w:rsid w:val="009673C9"/>
    <w:rsid w:val="00971670"/>
    <w:rsid w:val="00972FD9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0006"/>
    <w:rsid w:val="00A9702A"/>
    <w:rsid w:val="00AB650A"/>
    <w:rsid w:val="00AF786C"/>
    <w:rsid w:val="00B04C4D"/>
    <w:rsid w:val="00B1305C"/>
    <w:rsid w:val="00B21F1A"/>
    <w:rsid w:val="00B30505"/>
    <w:rsid w:val="00B562AC"/>
    <w:rsid w:val="00B66C6B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50527"/>
    <w:rsid w:val="00E70FD0"/>
    <w:rsid w:val="00E76E58"/>
    <w:rsid w:val="00E84F77"/>
    <w:rsid w:val="00ED2107"/>
    <w:rsid w:val="00EE24A9"/>
    <w:rsid w:val="00F21B44"/>
    <w:rsid w:val="00F51556"/>
    <w:rsid w:val="00F52695"/>
    <w:rsid w:val="00F54863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01D06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B54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B54F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1573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4AFA6-C2E3-425C-A264-9398196D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6</cp:revision>
  <dcterms:created xsi:type="dcterms:W3CDTF">2017-07-15T19:51:00Z</dcterms:created>
  <dcterms:modified xsi:type="dcterms:W3CDTF">2017-07-16T13:35:00Z</dcterms:modified>
</cp:coreProperties>
</file>